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511CE" w14:textId="77777777" w:rsidR="008D7B43" w:rsidRDefault="008D7B43" w:rsidP="008D7B43">
      <w:pPr>
        <w:spacing w:after="0"/>
        <w:jc w:val="center"/>
        <w:rPr>
          <w:rFonts w:ascii="Times New Roman" w:hAnsi="Times New Roman" w:cs="Times New Roman"/>
          <w:b/>
          <w:sz w:val="28"/>
          <w:szCs w:val="28"/>
        </w:rPr>
      </w:pPr>
    </w:p>
    <w:p w14:paraId="6669066B" w14:textId="77777777" w:rsidR="0044407F" w:rsidRDefault="0044407F" w:rsidP="0044407F">
      <w:pPr>
        <w:spacing w:after="0"/>
        <w:jc w:val="center"/>
        <w:rPr>
          <w:rFonts w:ascii="Times New Roman" w:hAnsi="Times New Roman" w:cs="Times New Roman"/>
          <w:b/>
          <w:sz w:val="28"/>
          <w:szCs w:val="28"/>
        </w:rPr>
      </w:pPr>
      <w:r>
        <w:rPr>
          <w:rFonts w:ascii="Times New Roman" w:hAnsi="Times New Roman" w:cs="Times New Roman"/>
          <w:b/>
          <w:sz w:val="28"/>
          <w:szCs w:val="28"/>
        </w:rPr>
        <w:t>BOARD OF DIRECTORS</w:t>
      </w:r>
    </w:p>
    <w:p w14:paraId="66281701" w14:textId="77777777" w:rsidR="0044407F" w:rsidRDefault="0044407F" w:rsidP="0044407F">
      <w:pPr>
        <w:spacing w:after="0"/>
        <w:jc w:val="center"/>
        <w:rPr>
          <w:rFonts w:ascii="Times New Roman" w:hAnsi="Times New Roman" w:cs="Times New Roman"/>
          <w:sz w:val="20"/>
          <w:szCs w:val="20"/>
        </w:rPr>
      </w:pPr>
      <w:r>
        <w:rPr>
          <w:rFonts w:ascii="Times New Roman" w:hAnsi="Times New Roman" w:cs="Times New Roman"/>
          <w:b/>
          <w:sz w:val="28"/>
          <w:szCs w:val="28"/>
        </w:rPr>
        <w:t>MEETING MINUTES</w:t>
      </w:r>
    </w:p>
    <w:p w14:paraId="2B075CED" w14:textId="77777777" w:rsidR="0044407F" w:rsidRDefault="0044407F" w:rsidP="0044407F">
      <w:pPr>
        <w:spacing w:after="0"/>
        <w:jc w:val="center"/>
        <w:rPr>
          <w:rFonts w:ascii="Times New Roman" w:hAnsi="Times New Roman" w:cs="Times New Roman"/>
          <w:sz w:val="18"/>
          <w:szCs w:val="18"/>
        </w:rPr>
      </w:pPr>
      <w:r>
        <w:rPr>
          <w:rFonts w:ascii="Times New Roman" w:hAnsi="Times New Roman" w:cs="Times New Roman"/>
          <w:sz w:val="18"/>
          <w:szCs w:val="18"/>
        </w:rPr>
        <w:t>October 29, 2019</w:t>
      </w:r>
    </w:p>
    <w:p w14:paraId="5484C896" w14:textId="77777777" w:rsidR="0044407F" w:rsidRDefault="0044407F" w:rsidP="0044407F">
      <w:pPr>
        <w:spacing w:after="0"/>
        <w:rPr>
          <w:rFonts w:ascii="Times New Roman" w:hAnsi="Times New Roman" w:cs="Times New Roman"/>
        </w:rPr>
      </w:pPr>
    </w:p>
    <w:p w14:paraId="05101031" w14:textId="77777777" w:rsidR="0044407F" w:rsidRDefault="0044407F" w:rsidP="0044407F">
      <w:pPr>
        <w:spacing w:after="0"/>
        <w:rPr>
          <w:rFonts w:ascii="Times New Roman" w:hAnsi="Times New Roman" w:cs="Times New Roman"/>
        </w:rPr>
      </w:pPr>
      <w:r w:rsidRPr="008A7816">
        <w:rPr>
          <w:rFonts w:ascii="Times New Roman" w:hAnsi="Times New Roman" w:cs="Times New Roman"/>
        </w:rPr>
        <w:t>The meeting, which was held</w:t>
      </w:r>
      <w:r>
        <w:rPr>
          <w:rFonts w:ascii="Times New Roman" w:hAnsi="Times New Roman" w:cs="Times New Roman"/>
        </w:rPr>
        <w:t xml:space="preserve"> in the Community Room</w:t>
      </w:r>
      <w:r w:rsidRPr="008A7816">
        <w:rPr>
          <w:rFonts w:ascii="Times New Roman" w:hAnsi="Times New Roman" w:cs="Times New Roman"/>
        </w:rPr>
        <w:t xml:space="preserve"> at the C</w:t>
      </w:r>
      <w:r>
        <w:rPr>
          <w:rFonts w:ascii="Times New Roman" w:hAnsi="Times New Roman" w:cs="Times New Roman"/>
        </w:rPr>
        <w:t>linton Township Complex, 3820 Cleveland</w:t>
      </w:r>
      <w:r w:rsidRPr="008A7816">
        <w:rPr>
          <w:rFonts w:ascii="Times New Roman" w:hAnsi="Times New Roman" w:cs="Times New Roman"/>
        </w:rPr>
        <w:t xml:space="preserve"> Ave., was </w:t>
      </w:r>
      <w:r>
        <w:rPr>
          <w:rFonts w:ascii="Times New Roman" w:hAnsi="Times New Roman" w:cs="Times New Roman"/>
        </w:rPr>
        <w:t>called to order, by Susan Jagers,</w:t>
      </w:r>
      <w:r w:rsidRPr="008A7816">
        <w:rPr>
          <w:rFonts w:ascii="Times New Roman" w:hAnsi="Times New Roman" w:cs="Times New Roman"/>
        </w:rPr>
        <w:t xml:space="preserve"> Chair</w:t>
      </w:r>
      <w:r>
        <w:rPr>
          <w:rFonts w:ascii="Times New Roman" w:hAnsi="Times New Roman" w:cs="Times New Roman"/>
        </w:rPr>
        <w:t>;</w:t>
      </w:r>
      <w:r w:rsidRPr="008A7816">
        <w:rPr>
          <w:rFonts w:ascii="Times New Roman" w:hAnsi="Times New Roman" w:cs="Times New Roman"/>
        </w:rPr>
        <w:t xml:space="preserve"> at 9:00 AM on the </w:t>
      </w:r>
      <w:proofErr w:type="gramStart"/>
      <w:r w:rsidRPr="008A7816">
        <w:rPr>
          <w:rFonts w:ascii="Times New Roman" w:hAnsi="Times New Roman" w:cs="Times New Roman"/>
        </w:rPr>
        <w:t>above mentioned</w:t>
      </w:r>
      <w:proofErr w:type="gramEnd"/>
      <w:r w:rsidRPr="008A7816">
        <w:rPr>
          <w:rFonts w:ascii="Times New Roman" w:hAnsi="Times New Roman" w:cs="Times New Roman"/>
        </w:rPr>
        <w:t xml:space="preserve"> date. Rol</w:t>
      </w:r>
      <w:r>
        <w:rPr>
          <w:rFonts w:ascii="Times New Roman" w:hAnsi="Times New Roman" w:cs="Times New Roman"/>
        </w:rPr>
        <w:t xml:space="preserve">l call was </w:t>
      </w:r>
      <w:proofErr w:type="gramStart"/>
      <w:r>
        <w:rPr>
          <w:rFonts w:ascii="Times New Roman" w:hAnsi="Times New Roman" w:cs="Times New Roman"/>
        </w:rPr>
        <w:t>taken</w:t>
      </w:r>
      <w:proofErr w:type="gramEnd"/>
      <w:r>
        <w:rPr>
          <w:rFonts w:ascii="Times New Roman" w:hAnsi="Times New Roman" w:cs="Times New Roman"/>
        </w:rPr>
        <w:t xml:space="preserve"> and attendance </w:t>
      </w:r>
      <w:r w:rsidRPr="008A7816">
        <w:rPr>
          <w:rFonts w:ascii="Times New Roman" w:hAnsi="Times New Roman" w:cs="Times New Roman"/>
        </w:rPr>
        <w:t>was the</w:t>
      </w:r>
      <w:r>
        <w:rPr>
          <w:rFonts w:ascii="Times New Roman" w:hAnsi="Times New Roman" w:cs="Times New Roman"/>
        </w:rPr>
        <w:t xml:space="preserve"> following: Susan Jagers, Chair; </w:t>
      </w:r>
      <w:r w:rsidRPr="008A7816">
        <w:rPr>
          <w:rFonts w:ascii="Times New Roman" w:hAnsi="Times New Roman" w:cs="Times New Roman"/>
        </w:rPr>
        <w:t>Carl Reardon, Vi</w:t>
      </w:r>
      <w:r>
        <w:rPr>
          <w:rFonts w:ascii="Times New Roman" w:hAnsi="Times New Roman" w:cs="Times New Roman"/>
        </w:rPr>
        <w:t>ce Chair; Joe Wing, Secretary; Teri Alexander, and Doug Vance</w:t>
      </w:r>
      <w:r w:rsidRPr="008A7816">
        <w:rPr>
          <w:rFonts w:ascii="Times New Roman" w:hAnsi="Times New Roman" w:cs="Times New Roman"/>
        </w:rPr>
        <w:t>.</w:t>
      </w:r>
      <w:r>
        <w:rPr>
          <w:rFonts w:ascii="Times New Roman" w:hAnsi="Times New Roman" w:cs="Times New Roman"/>
        </w:rPr>
        <w:t xml:space="preserve"> Not Present: Debra Hoelzle.</w:t>
      </w:r>
      <w:r w:rsidRPr="008A7816">
        <w:rPr>
          <w:rFonts w:ascii="Times New Roman" w:hAnsi="Times New Roman" w:cs="Times New Roman"/>
        </w:rPr>
        <w:t xml:space="preserve"> </w:t>
      </w:r>
      <w:proofErr w:type="gramStart"/>
      <w:r w:rsidRPr="008A7816">
        <w:rPr>
          <w:rFonts w:ascii="Times New Roman" w:hAnsi="Times New Roman" w:cs="Times New Roman"/>
        </w:rPr>
        <w:t>Also</w:t>
      </w:r>
      <w:proofErr w:type="gramEnd"/>
      <w:r w:rsidRPr="008A7816">
        <w:rPr>
          <w:rFonts w:ascii="Times New Roman" w:hAnsi="Times New Roman" w:cs="Times New Roman"/>
        </w:rPr>
        <w:t xml:space="preserve"> in attendance wer</w:t>
      </w:r>
      <w:r>
        <w:rPr>
          <w:rFonts w:ascii="Times New Roman" w:hAnsi="Times New Roman" w:cs="Times New Roman"/>
        </w:rPr>
        <w:t>e</w:t>
      </w:r>
      <w:r w:rsidRPr="008A7816">
        <w:rPr>
          <w:rFonts w:ascii="Times New Roman" w:hAnsi="Times New Roman" w:cs="Times New Roman"/>
        </w:rPr>
        <w:t xml:space="preserve"> Grandview Heights Finance Department employe</w:t>
      </w:r>
      <w:r>
        <w:rPr>
          <w:rFonts w:ascii="Times New Roman" w:hAnsi="Times New Roman" w:cs="Times New Roman"/>
        </w:rPr>
        <w:t xml:space="preserve">es, Bob Dvoraczky, Megan Miller, Joe Curtin, and Scott Gill. Clinton Township Administrator, Kevin Vaughn; and employee Rachael Adams. Grandview Heights Development Director, Patrik Bowman. </w:t>
      </w:r>
      <w:proofErr w:type="gramStart"/>
      <w:r>
        <w:rPr>
          <w:rFonts w:ascii="Times New Roman" w:hAnsi="Times New Roman" w:cs="Times New Roman"/>
        </w:rPr>
        <w:t>Also</w:t>
      </w:r>
      <w:proofErr w:type="gramEnd"/>
      <w:r>
        <w:rPr>
          <w:rFonts w:ascii="Times New Roman" w:hAnsi="Times New Roman" w:cs="Times New Roman"/>
        </w:rPr>
        <w:t xml:space="preserve"> in attendance was Nick </w:t>
      </w:r>
      <w:proofErr w:type="spellStart"/>
      <w:r>
        <w:rPr>
          <w:rFonts w:ascii="Times New Roman" w:hAnsi="Times New Roman" w:cs="Times New Roman"/>
        </w:rPr>
        <w:t>Gani</w:t>
      </w:r>
      <w:proofErr w:type="spellEnd"/>
      <w:r>
        <w:rPr>
          <w:rFonts w:ascii="Times New Roman" w:hAnsi="Times New Roman" w:cs="Times New Roman"/>
        </w:rPr>
        <w:t>, University View Civic Association (UVCA).</w:t>
      </w:r>
    </w:p>
    <w:p w14:paraId="5449D847" w14:textId="77777777" w:rsidR="001323C9" w:rsidRDefault="001323C9" w:rsidP="0044407F">
      <w:pPr>
        <w:spacing w:after="0"/>
        <w:rPr>
          <w:rFonts w:ascii="Times New Roman" w:hAnsi="Times New Roman" w:cs="Times New Roman"/>
        </w:rPr>
      </w:pPr>
    </w:p>
    <w:p w14:paraId="2FFB09A4" w14:textId="77777777" w:rsidR="001323C9" w:rsidRDefault="001323C9" w:rsidP="001323C9">
      <w:pPr>
        <w:spacing w:after="0"/>
        <w:rPr>
          <w:rFonts w:ascii="Times New Roman" w:hAnsi="Times New Roman" w:cs="Times New Roman"/>
        </w:rPr>
      </w:pPr>
      <w:r>
        <w:rPr>
          <w:rFonts w:ascii="Times New Roman" w:hAnsi="Times New Roman" w:cs="Times New Roman"/>
        </w:rPr>
        <w:t>A quorum was established.</w:t>
      </w:r>
    </w:p>
    <w:p w14:paraId="4CAD96FE" w14:textId="77777777" w:rsidR="001323C9" w:rsidRDefault="001323C9" w:rsidP="001323C9">
      <w:pPr>
        <w:spacing w:after="0"/>
        <w:rPr>
          <w:rFonts w:ascii="Times New Roman" w:hAnsi="Times New Roman" w:cs="Times New Roman"/>
        </w:rPr>
      </w:pPr>
    </w:p>
    <w:p w14:paraId="3A8673E0" w14:textId="77777777" w:rsidR="001323C9" w:rsidRDefault="001323C9" w:rsidP="001323C9">
      <w:pPr>
        <w:spacing w:after="0"/>
        <w:rPr>
          <w:rFonts w:ascii="Times New Roman" w:hAnsi="Times New Roman" w:cs="Times New Roman"/>
        </w:rPr>
      </w:pPr>
      <w:r>
        <w:rPr>
          <w:rFonts w:ascii="Times New Roman" w:hAnsi="Times New Roman" w:cs="Times New Roman"/>
        </w:rPr>
        <w:t>Confirmation of the posting of notice of the Public Meeting was established.</w:t>
      </w:r>
    </w:p>
    <w:p w14:paraId="53183DE7" w14:textId="77777777" w:rsidR="001323C9" w:rsidRDefault="001323C9" w:rsidP="0044407F">
      <w:pPr>
        <w:spacing w:after="0"/>
        <w:rPr>
          <w:rFonts w:ascii="Times New Roman" w:hAnsi="Times New Roman" w:cs="Times New Roman"/>
        </w:rPr>
      </w:pPr>
    </w:p>
    <w:p w14:paraId="640BA57A" w14:textId="77777777" w:rsidR="001323C9" w:rsidRDefault="001323C9" w:rsidP="0044407F">
      <w:pPr>
        <w:spacing w:after="0"/>
        <w:rPr>
          <w:rFonts w:ascii="Times New Roman" w:hAnsi="Times New Roman" w:cs="Times New Roman"/>
          <w:b/>
          <w:u w:val="single"/>
        </w:rPr>
      </w:pPr>
      <w:r>
        <w:rPr>
          <w:rFonts w:ascii="Times New Roman" w:hAnsi="Times New Roman" w:cs="Times New Roman"/>
          <w:b/>
          <w:u w:val="single"/>
        </w:rPr>
        <w:t>Motion by Susan Jagers “To approve the July 30, 2019 meeting minutes.” The motion was seconded by Joe Wing and the motion was adopted.</w:t>
      </w:r>
    </w:p>
    <w:p w14:paraId="2DD81C01" w14:textId="77777777" w:rsidR="001323C9" w:rsidRDefault="001323C9" w:rsidP="0044407F">
      <w:pPr>
        <w:spacing w:after="0"/>
        <w:rPr>
          <w:rFonts w:ascii="Times New Roman" w:hAnsi="Times New Roman" w:cs="Times New Roman"/>
          <w:b/>
          <w:u w:val="single"/>
        </w:rPr>
      </w:pPr>
    </w:p>
    <w:p w14:paraId="56B70E4E" w14:textId="77777777" w:rsidR="001323C9" w:rsidRDefault="001323C9" w:rsidP="001323C9">
      <w:pPr>
        <w:spacing w:after="0"/>
        <w:jc w:val="center"/>
        <w:rPr>
          <w:rFonts w:ascii="Times New Roman" w:hAnsi="Times New Roman" w:cs="Times New Roman"/>
          <w:b/>
          <w:u w:val="single"/>
        </w:rPr>
      </w:pPr>
      <w:r>
        <w:rPr>
          <w:rFonts w:ascii="Times New Roman" w:hAnsi="Times New Roman" w:cs="Times New Roman"/>
          <w:b/>
          <w:u w:val="single"/>
        </w:rPr>
        <w:t>ECONOMIC DEVELOPMENT REPORT</w:t>
      </w:r>
    </w:p>
    <w:p w14:paraId="47ACAC2A" w14:textId="77777777" w:rsidR="001323C9" w:rsidRDefault="001323C9" w:rsidP="001323C9">
      <w:pPr>
        <w:spacing w:after="0"/>
        <w:jc w:val="center"/>
        <w:rPr>
          <w:rFonts w:ascii="Times New Roman" w:hAnsi="Times New Roman" w:cs="Times New Roman"/>
          <w:b/>
          <w:u w:val="single"/>
        </w:rPr>
      </w:pPr>
    </w:p>
    <w:p w14:paraId="46559B54" w14:textId="77777777" w:rsidR="006710D1" w:rsidRDefault="00313F45" w:rsidP="001323C9">
      <w:pPr>
        <w:spacing w:after="0"/>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Saraga</w:t>
      </w:r>
      <w:proofErr w:type="spellEnd"/>
      <w:r>
        <w:rPr>
          <w:rFonts w:ascii="Times New Roman" w:hAnsi="Times New Roman" w:cs="Times New Roman"/>
        </w:rPr>
        <w:t xml:space="preserve"> store in Northern Lights has </w:t>
      </w:r>
      <w:proofErr w:type="gramStart"/>
      <w:r>
        <w:rPr>
          <w:rFonts w:ascii="Times New Roman" w:hAnsi="Times New Roman" w:cs="Times New Roman"/>
        </w:rPr>
        <w:t>opened up</w:t>
      </w:r>
      <w:proofErr w:type="gramEnd"/>
      <w:r>
        <w:rPr>
          <w:rFonts w:ascii="Times New Roman" w:hAnsi="Times New Roman" w:cs="Times New Roman"/>
        </w:rPr>
        <w:t>. Not a lot going on now. MORP</w:t>
      </w:r>
      <w:r w:rsidR="006710D1">
        <w:rPr>
          <w:rFonts w:ascii="Times New Roman" w:hAnsi="Times New Roman" w:cs="Times New Roman"/>
        </w:rPr>
        <w:t>C</w:t>
      </w:r>
    </w:p>
    <w:p w14:paraId="5D34B7B6" w14:textId="77777777" w:rsidR="001323C9" w:rsidRDefault="007D7B1D" w:rsidP="001323C9">
      <w:pPr>
        <w:spacing w:after="0"/>
        <w:rPr>
          <w:rFonts w:ascii="Times New Roman" w:hAnsi="Times New Roman" w:cs="Times New Roman"/>
        </w:rPr>
      </w:pPr>
      <w:r>
        <w:rPr>
          <w:rFonts w:ascii="Times New Roman" w:hAnsi="Times New Roman" w:cs="Times New Roman"/>
        </w:rPr>
        <w:t xml:space="preserve"> will be coming to the Township and City for corridor studies. They will come to the Board for funding. The studies will be for both traffic and development.</w:t>
      </w:r>
    </w:p>
    <w:p w14:paraId="4A78A4EC" w14:textId="77777777" w:rsidR="007D7B1D" w:rsidRDefault="007D7B1D" w:rsidP="001323C9">
      <w:pPr>
        <w:spacing w:after="0"/>
        <w:rPr>
          <w:rFonts w:ascii="Times New Roman" w:hAnsi="Times New Roman" w:cs="Times New Roman"/>
        </w:rPr>
      </w:pPr>
    </w:p>
    <w:p w14:paraId="115BC97B" w14:textId="77777777" w:rsidR="007D7B1D" w:rsidRDefault="00E46FBB" w:rsidP="00E46FBB">
      <w:pPr>
        <w:spacing w:after="0"/>
        <w:jc w:val="center"/>
        <w:rPr>
          <w:rFonts w:ascii="Times New Roman" w:hAnsi="Times New Roman" w:cs="Times New Roman"/>
          <w:b/>
          <w:u w:val="single"/>
        </w:rPr>
      </w:pPr>
      <w:r>
        <w:rPr>
          <w:rFonts w:ascii="Times New Roman" w:hAnsi="Times New Roman" w:cs="Times New Roman"/>
          <w:b/>
          <w:u w:val="single"/>
        </w:rPr>
        <w:t>TAX TEAM UPDATE</w:t>
      </w:r>
    </w:p>
    <w:p w14:paraId="094D1BB3" w14:textId="77777777" w:rsidR="00E46FBB" w:rsidRDefault="00E46FBB" w:rsidP="00E46FBB">
      <w:pPr>
        <w:spacing w:after="0"/>
        <w:jc w:val="center"/>
        <w:rPr>
          <w:rFonts w:ascii="Times New Roman" w:hAnsi="Times New Roman" w:cs="Times New Roman"/>
          <w:b/>
          <w:u w:val="single"/>
        </w:rPr>
      </w:pPr>
    </w:p>
    <w:p w14:paraId="6E2C555A" w14:textId="77777777" w:rsidR="00E46FBB" w:rsidRDefault="00E46FBB" w:rsidP="00E46FBB">
      <w:pPr>
        <w:spacing w:after="0"/>
        <w:rPr>
          <w:rFonts w:ascii="Times New Roman" w:hAnsi="Times New Roman" w:cs="Times New Roman"/>
        </w:rPr>
      </w:pPr>
      <w:r>
        <w:rPr>
          <w:rFonts w:ascii="Times New Roman" w:hAnsi="Times New Roman" w:cs="Times New Roman"/>
        </w:rPr>
        <w:t>Great</w:t>
      </w:r>
      <w:r w:rsidR="00E72993">
        <w:rPr>
          <w:rFonts w:ascii="Times New Roman" w:hAnsi="Times New Roman" w:cs="Times New Roman"/>
        </w:rPr>
        <w:t xml:space="preserve"> months of</w:t>
      </w:r>
      <w:r>
        <w:rPr>
          <w:rFonts w:ascii="Times New Roman" w:hAnsi="Times New Roman" w:cs="Times New Roman"/>
        </w:rPr>
        <w:t xml:space="preserve"> September and October for revenue coming in. Using software for as eyes and ears to give ideas on projections for businesses. </w:t>
      </w:r>
    </w:p>
    <w:p w14:paraId="35D347CB" w14:textId="77777777" w:rsidR="00E72993" w:rsidRDefault="00E72993" w:rsidP="00E46FBB">
      <w:pPr>
        <w:spacing w:after="0"/>
        <w:rPr>
          <w:rFonts w:ascii="Times New Roman" w:hAnsi="Times New Roman" w:cs="Times New Roman"/>
        </w:rPr>
      </w:pPr>
    </w:p>
    <w:p w14:paraId="05761862" w14:textId="77777777" w:rsidR="00E72993" w:rsidRDefault="008B6885" w:rsidP="00E46FBB">
      <w:pPr>
        <w:spacing w:after="0"/>
        <w:rPr>
          <w:rFonts w:ascii="Times New Roman" w:hAnsi="Times New Roman" w:cs="Times New Roman"/>
          <w:b/>
          <w:u w:val="single"/>
        </w:rPr>
      </w:pPr>
      <w:r>
        <w:rPr>
          <w:rFonts w:ascii="Times New Roman" w:hAnsi="Times New Roman" w:cs="Times New Roman"/>
          <w:b/>
          <w:u w:val="single"/>
        </w:rPr>
        <w:t xml:space="preserve">Motion by Susan Jagers “To recommend to Clinton Township and City of Grandview </w:t>
      </w:r>
      <w:proofErr w:type="spellStart"/>
      <w:r>
        <w:rPr>
          <w:rFonts w:ascii="Times New Roman" w:hAnsi="Times New Roman" w:cs="Times New Roman"/>
          <w:b/>
          <w:u w:val="single"/>
        </w:rPr>
        <w:t>Hts</w:t>
      </w:r>
      <w:proofErr w:type="spellEnd"/>
      <w:r>
        <w:rPr>
          <w:rFonts w:ascii="Times New Roman" w:hAnsi="Times New Roman" w:cs="Times New Roman"/>
          <w:b/>
          <w:u w:val="single"/>
        </w:rPr>
        <w:t xml:space="preserve"> to amend Section 4.2 of the JEDZ Income Tax Agreement to change the percentage received by the Board from 2% to 1%.” Carl Reardon seconded the motion and the motion was adopted.</w:t>
      </w:r>
    </w:p>
    <w:p w14:paraId="1E920EB7" w14:textId="77777777" w:rsidR="008B6885" w:rsidRDefault="008B6885" w:rsidP="00E46FBB">
      <w:pPr>
        <w:spacing w:after="0"/>
        <w:rPr>
          <w:rFonts w:ascii="Times New Roman" w:hAnsi="Times New Roman" w:cs="Times New Roman"/>
          <w:b/>
          <w:u w:val="single"/>
        </w:rPr>
      </w:pPr>
    </w:p>
    <w:p w14:paraId="644B5546" w14:textId="77777777" w:rsidR="008B6885" w:rsidRDefault="008B6885" w:rsidP="00E46FBB">
      <w:pPr>
        <w:spacing w:after="0"/>
        <w:rPr>
          <w:rFonts w:ascii="Times New Roman" w:hAnsi="Times New Roman" w:cs="Times New Roman"/>
        </w:rPr>
      </w:pPr>
      <w:r>
        <w:rPr>
          <w:rFonts w:ascii="Times New Roman" w:hAnsi="Times New Roman" w:cs="Times New Roman"/>
        </w:rPr>
        <w:t xml:space="preserve">There is a need to have </w:t>
      </w:r>
      <w:r w:rsidR="00014BC4">
        <w:rPr>
          <w:rFonts w:ascii="Times New Roman" w:hAnsi="Times New Roman" w:cs="Times New Roman"/>
        </w:rPr>
        <w:t>the Clinton Township website have the JEDZ part easier to get to.</w:t>
      </w:r>
    </w:p>
    <w:p w14:paraId="3913539E" w14:textId="77777777" w:rsidR="00014BC4" w:rsidRDefault="00014BC4" w:rsidP="00E46FBB">
      <w:pPr>
        <w:spacing w:after="0"/>
        <w:rPr>
          <w:rFonts w:ascii="Times New Roman" w:hAnsi="Times New Roman" w:cs="Times New Roman"/>
        </w:rPr>
      </w:pPr>
    </w:p>
    <w:p w14:paraId="357BB189" w14:textId="77777777" w:rsidR="00014BC4" w:rsidRDefault="00E24FF9" w:rsidP="00E46FBB">
      <w:pPr>
        <w:spacing w:after="0"/>
        <w:rPr>
          <w:rFonts w:ascii="Times New Roman" w:hAnsi="Times New Roman" w:cs="Times New Roman"/>
          <w:b/>
          <w:u w:val="single"/>
        </w:rPr>
      </w:pPr>
      <w:r>
        <w:rPr>
          <w:rFonts w:ascii="Times New Roman" w:hAnsi="Times New Roman" w:cs="Times New Roman"/>
          <w:b/>
          <w:u w:val="single"/>
        </w:rPr>
        <w:t>Motion by Doug Vance “To approve the 2020 Board budget of $19,050.00.” The motion was seconded by Teri Alexander and the motion was adopted.</w:t>
      </w:r>
    </w:p>
    <w:p w14:paraId="6556A624" w14:textId="77777777" w:rsidR="00E24FF9" w:rsidRDefault="00E24FF9" w:rsidP="00E46FBB">
      <w:pPr>
        <w:spacing w:after="0"/>
        <w:rPr>
          <w:rFonts w:ascii="Times New Roman" w:hAnsi="Times New Roman" w:cs="Times New Roman"/>
          <w:b/>
          <w:u w:val="single"/>
        </w:rPr>
      </w:pPr>
    </w:p>
    <w:p w14:paraId="483096F5" w14:textId="77777777" w:rsidR="00E24FF9" w:rsidRDefault="00E83A2E" w:rsidP="00E83A2E">
      <w:pPr>
        <w:spacing w:after="0"/>
        <w:rPr>
          <w:rFonts w:ascii="Times New Roman" w:hAnsi="Times New Roman" w:cs="Times New Roman"/>
        </w:rPr>
      </w:pPr>
      <w:r>
        <w:rPr>
          <w:rFonts w:ascii="Times New Roman" w:hAnsi="Times New Roman" w:cs="Times New Roman"/>
        </w:rPr>
        <w:t xml:space="preserve">Scott Gill reported on the County Auditor website has a click on finder for tax rates and needs to have JEDZ on it. Had a meeting with an IT person along with </w:t>
      </w:r>
      <w:proofErr w:type="gramStart"/>
      <w:r>
        <w:rPr>
          <w:rFonts w:ascii="Times New Roman" w:hAnsi="Times New Roman" w:cs="Times New Roman"/>
        </w:rPr>
        <w:t>an</w:t>
      </w:r>
      <w:proofErr w:type="gramEnd"/>
      <w:r>
        <w:rPr>
          <w:rFonts w:ascii="Times New Roman" w:hAnsi="Times New Roman" w:cs="Times New Roman"/>
        </w:rPr>
        <w:t xml:space="preserve"> representative from Auditor </w:t>
      </w:r>
      <w:proofErr w:type="spellStart"/>
      <w:r>
        <w:rPr>
          <w:rFonts w:ascii="Times New Roman" w:hAnsi="Times New Roman" w:cs="Times New Roman"/>
        </w:rPr>
        <w:t>Sti</w:t>
      </w:r>
      <w:r w:rsidR="00712A4F">
        <w:rPr>
          <w:rFonts w:ascii="Times New Roman" w:hAnsi="Times New Roman" w:cs="Times New Roman"/>
        </w:rPr>
        <w:t>nziano</w:t>
      </w:r>
      <w:proofErr w:type="spellEnd"/>
      <w:r w:rsidR="00712A4F">
        <w:rPr>
          <w:rFonts w:ascii="Times New Roman" w:hAnsi="Times New Roman" w:cs="Times New Roman"/>
        </w:rPr>
        <w:t xml:space="preserve"> a</w:t>
      </w:r>
      <w:r w:rsidR="009A3E50">
        <w:rPr>
          <w:rFonts w:ascii="Times New Roman" w:hAnsi="Times New Roman" w:cs="Times New Roman"/>
        </w:rPr>
        <w:t xml:space="preserve">nd Ohio tax finder has approved the JEDZ finder. Scott reported that a </w:t>
      </w:r>
      <w:proofErr w:type="gramStart"/>
      <w:r w:rsidR="009A3E50">
        <w:rPr>
          <w:rFonts w:ascii="Times New Roman" w:hAnsi="Times New Roman" w:cs="Times New Roman"/>
        </w:rPr>
        <w:t>60 day</w:t>
      </w:r>
      <w:proofErr w:type="gramEnd"/>
      <w:r w:rsidR="009A3E50">
        <w:rPr>
          <w:rFonts w:ascii="Times New Roman" w:hAnsi="Times New Roman" w:cs="Times New Roman"/>
        </w:rPr>
        <w:t xml:space="preserve"> letter is filed for non-payment</w:t>
      </w:r>
      <w:r w:rsidR="00613750">
        <w:rPr>
          <w:rFonts w:ascii="Times New Roman" w:hAnsi="Times New Roman" w:cs="Times New Roman"/>
        </w:rPr>
        <w:t xml:space="preserve"> with a 15 day letter with assessment and tax payer may appeal to the Grandview Hts. Tax Review within 60 days with decision within 90 days and then could go to the State. RITA </w:t>
      </w:r>
      <w:proofErr w:type="gramStart"/>
      <w:r w:rsidR="00613750">
        <w:rPr>
          <w:rFonts w:ascii="Times New Roman" w:hAnsi="Times New Roman" w:cs="Times New Roman"/>
        </w:rPr>
        <w:t>won’t</w:t>
      </w:r>
      <w:proofErr w:type="gramEnd"/>
      <w:r w:rsidR="00613750">
        <w:rPr>
          <w:rFonts w:ascii="Times New Roman" w:hAnsi="Times New Roman" w:cs="Times New Roman"/>
        </w:rPr>
        <w:t xml:space="preserve"> need any additional counsel at least at the City level.</w:t>
      </w:r>
    </w:p>
    <w:p w14:paraId="0B1C13B8" w14:textId="77777777" w:rsidR="00C62862" w:rsidRDefault="00C62862" w:rsidP="00E83A2E">
      <w:pPr>
        <w:spacing w:after="0"/>
        <w:rPr>
          <w:rFonts w:ascii="Times New Roman" w:hAnsi="Times New Roman" w:cs="Times New Roman"/>
        </w:rPr>
      </w:pPr>
    </w:p>
    <w:p w14:paraId="4F2D1DBC" w14:textId="77777777" w:rsidR="00FB7835" w:rsidRDefault="00C62862" w:rsidP="00E83A2E">
      <w:pPr>
        <w:spacing w:after="0"/>
        <w:rPr>
          <w:rFonts w:ascii="Times New Roman" w:hAnsi="Times New Roman" w:cs="Times New Roman"/>
        </w:rPr>
      </w:pPr>
      <w:r>
        <w:rPr>
          <w:rFonts w:ascii="Times New Roman" w:hAnsi="Times New Roman" w:cs="Times New Roman"/>
        </w:rPr>
        <w:t>The 2019 projection will be</w:t>
      </w:r>
      <w:r w:rsidR="00FB7835">
        <w:rPr>
          <w:rFonts w:ascii="Times New Roman" w:hAnsi="Times New Roman" w:cs="Times New Roman"/>
        </w:rPr>
        <w:t xml:space="preserve"> $3,558.181 with a great net profit and withholding tax catch ups. A safe bet for the 2020 projection is $3,424,952. Lower projections for 2020 as businesses are leaving the JEDZ. OSU is filling vacant spaces and some spaces still not filled yet.</w:t>
      </w:r>
    </w:p>
    <w:p w14:paraId="10DA8F5D" w14:textId="77777777" w:rsidR="00FB7835" w:rsidRDefault="00352C26" w:rsidP="00FB7835">
      <w:pPr>
        <w:spacing w:after="0"/>
        <w:jc w:val="center"/>
        <w:rPr>
          <w:rFonts w:ascii="Times New Roman" w:hAnsi="Times New Roman" w:cs="Times New Roman"/>
          <w:b/>
          <w:u w:val="single"/>
        </w:rPr>
      </w:pPr>
      <w:r w:rsidRPr="00352C26">
        <w:rPr>
          <w:rFonts w:ascii="Times New Roman" w:hAnsi="Times New Roman" w:cs="Times New Roman"/>
          <w:b/>
          <w:u w:val="single"/>
        </w:rPr>
        <w:lastRenderedPageBreak/>
        <w:t>OTHER MATTERS TO COME BEFORE THE BOARD</w:t>
      </w:r>
    </w:p>
    <w:p w14:paraId="2BBAA300" w14:textId="77777777" w:rsidR="00352C26" w:rsidRDefault="00352C26" w:rsidP="00FB7835">
      <w:pPr>
        <w:spacing w:after="0"/>
        <w:jc w:val="center"/>
        <w:rPr>
          <w:rFonts w:ascii="Times New Roman" w:hAnsi="Times New Roman" w:cs="Times New Roman"/>
          <w:b/>
          <w:u w:val="single"/>
        </w:rPr>
      </w:pPr>
    </w:p>
    <w:p w14:paraId="320C0407" w14:textId="77777777" w:rsidR="00352C26" w:rsidRDefault="00352C26" w:rsidP="00352C26">
      <w:pPr>
        <w:spacing w:after="0"/>
        <w:rPr>
          <w:rFonts w:ascii="Times New Roman" w:hAnsi="Times New Roman" w:cs="Times New Roman"/>
        </w:rPr>
      </w:pPr>
      <w:r>
        <w:rPr>
          <w:rFonts w:ascii="Times New Roman" w:hAnsi="Times New Roman" w:cs="Times New Roman"/>
        </w:rPr>
        <w:t>This is Chairperson Susan Jagers last meeting as she will be leaving the committee. Various committee members and employees from the two government entities thanked Susan for her service and wished her well. City of Grandview Hts. Development Director Patrik Bowman presented Susan an award and a picture ceremony took place with Susan and the committee. Cake was served after the meeting.</w:t>
      </w:r>
    </w:p>
    <w:p w14:paraId="12034FE5" w14:textId="77777777" w:rsidR="00352C26" w:rsidRDefault="00352C26" w:rsidP="00352C26">
      <w:pPr>
        <w:spacing w:after="0"/>
        <w:rPr>
          <w:rFonts w:ascii="Times New Roman" w:hAnsi="Times New Roman" w:cs="Times New Roman"/>
        </w:rPr>
      </w:pPr>
    </w:p>
    <w:p w14:paraId="241CC562" w14:textId="77777777" w:rsidR="00352C26" w:rsidRDefault="00352C26" w:rsidP="00352C26">
      <w:pPr>
        <w:spacing w:after="0"/>
        <w:rPr>
          <w:rFonts w:ascii="Times New Roman" w:hAnsi="Times New Roman" w:cs="Times New Roman"/>
          <w:b/>
        </w:rPr>
      </w:pPr>
      <w:r>
        <w:rPr>
          <w:rFonts w:ascii="Times New Roman" w:hAnsi="Times New Roman" w:cs="Times New Roman"/>
          <w:b/>
        </w:rPr>
        <w:t xml:space="preserve">The next meeting will </w:t>
      </w:r>
      <w:r w:rsidR="003B3B4F">
        <w:rPr>
          <w:rFonts w:ascii="Times New Roman" w:hAnsi="Times New Roman" w:cs="Times New Roman"/>
          <w:b/>
        </w:rPr>
        <w:t xml:space="preserve">be on Tuesday February 4, 2020 commencing at 9:00 AM. The meeting will be at </w:t>
      </w:r>
      <w:proofErr w:type="gramStart"/>
      <w:r w:rsidR="003B3B4F">
        <w:rPr>
          <w:rFonts w:ascii="Times New Roman" w:hAnsi="Times New Roman" w:cs="Times New Roman"/>
          <w:b/>
        </w:rPr>
        <w:t>the  City</w:t>
      </w:r>
      <w:proofErr w:type="gramEnd"/>
      <w:r w:rsidR="003B3B4F">
        <w:rPr>
          <w:rFonts w:ascii="Times New Roman" w:hAnsi="Times New Roman" w:cs="Times New Roman"/>
          <w:b/>
        </w:rPr>
        <w:t xml:space="preserve"> of Grandview Hts. offices, 1016 Grandview Ave.</w:t>
      </w:r>
    </w:p>
    <w:p w14:paraId="7ECCF51F" w14:textId="77777777" w:rsidR="003B3B4F" w:rsidRDefault="003B3B4F" w:rsidP="00352C26">
      <w:pPr>
        <w:spacing w:after="0"/>
        <w:rPr>
          <w:rFonts w:ascii="Times New Roman" w:hAnsi="Times New Roman" w:cs="Times New Roman"/>
          <w:b/>
        </w:rPr>
      </w:pPr>
    </w:p>
    <w:p w14:paraId="17E4B321" w14:textId="77777777" w:rsidR="003B3B4F" w:rsidRDefault="003B3B4F" w:rsidP="00352C26">
      <w:pPr>
        <w:spacing w:after="0"/>
        <w:rPr>
          <w:rFonts w:ascii="Times New Roman" w:hAnsi="Times New Roman" w:cs="Times New Roman"/>
        </w:rPr>
      </w:pPr>
      <w:r>
        <w:rPr>
          <w:rFonts w:ascii="Times New Roman" w:hAnsi="Times New Roman" w:cs="Times New Roman"/>
        </w:rPr>
        <w:t>The meeting adjourned at 10:00 AM.</w:t>
      </w:r>
    </w:p>
    <w:p w14:paraId="3BB8BF0C" w14:textId="77777777" w:rsidR="003B3B4F" w:rsidRDefault="003B3B4F" w:rsidP="00352C26">
      <w:pPr>
        <w:spacing w:after="0"/>
        <w:rPr>
          <w:rFonts w:ascii="Times New Roman" w:hAnsi="Times New Roman" w:cs="Times New Roman"/>
        </w:rPr>
      </w:pPr>
    </w:p>
    <w:p w14:paraId="398602D5" w14:textId="77777777" w:rsidR="003B3B4F" w:rsidRDefault="003B3B4F" w:rsidP="00352C26">
      <w:pPr>
        <w:spacing w:after="0"/>
        <w:rPr>
          <w:rFonts w:ascii="Times New Roman" w:hAnsi="Times New Roman" w:cs="Times New Roman"/>
        </w:rPr>
      </w:pPr>
      <w:r>
        <w:rPr>
          <w:rFonts w:ascii="Times New Roman" w:hAnsi="Times New Roman" w:cs="Times New Roman"/>
        </w:rPr>
        <w:t>Attest: ________________</w:t>
      </w:r>
    </w:p>
    <w:p w14:paraId="65276631" w14:textId="77777777" w:rsidR="003B3B4F" w:rsidRDefault="003B3B4F" w:rsidP="00352C26">
      <w:pPr>
        <w:spacing w:after="0"/>
        <w:rPr>
          <w:rFonts w:ascii="Times New Roman" w:hAnsi="Times New Roman" w:cs="Times New Roman"/>
        </w:rPr>
      </w:pPr>
    </w:p>
    <w:p w14:paraId="33884436" w14:textId="77777777" w:rsidR="003B3B4F" w:rsidRDefault="003B3B4F" w:rsidP="00352C26">
      <w:pPr>
        <w:spacing w:after="0"/>
        <w:rPr>
          <w:rFonts w:ascii="Times New Roman" w:hAnsi="Times New Roman" w:cs="Times New Roman"/>
        </w:rPr>
      </w:pPr>
      <w:r>
        <w:rPr>
          <w:rFonts w:ascii="Times New Roman" w:hAnsi="Times New Roman" w:cs="Times New Roman"/>
        </w:rPr>
        <w:tab/>
        <w:t xml:space="preserve">       Joe Wing</w:t>
      </w:r>
    </w:p>
    <w:p w14:paraId="0DADA05D" w14:textId="77777777" w:rsidR="003B3B4F" w:rsidRPr="003B3B4F" w:rsidRDefault="003B3B4F" w:rsidP="00352C26">
      <w:pPr>
        <w:spacing w:after="0"/>
        <w:rPr>
          <w:rFonts w:ascii="Times New Roman" w:hAnsi="Times New Roman" w:cs="Times New Roman"/>
        </w:rPr>
      </w:pPr>
      <w:r>
        <w:rPr>
          <w:rFonts w:ascii="Times New Roman" w:hAnsi="Times New Roman" w:cs="Times New Roman"/>
        </w:rPr>
        <w:tab/>
        <w:t xml:space="preserve">       Secretary</w:t>
      </w:r>
    </w:p>
    <w:p w14:paraId="58EDD3F8" w14:textId="77777777" w:rsidR="009A3E50" w:rsidRDefault="009A3E50" w:rsidP="00E83A2E">
      <w:pPr>
        <w:spacing w:after="0"/>
        <w:rPr>
          <w:rFonts w:ascii="Times New Roman" w:hAnsi="Times New Roman" w:cs="Times New Roman"/>
        </w:rPr>
      </w:pPr>
    </w:p>
    <w:p w14:paraId="36E9B62C" w14:textId="77777777" w:rsidR="009A3E50" w:rsidRPr="00E83A2E" w:rsidRDefault="009A3E50" w:rsidP="00E83A2E">
      <w:pPr>
        <w:spacing w:after="0"/>
        <w:rPr>
          <w:rFonts w:ascii="Times New Roman" w:hAnsi="Times New Roman" w:cs="Times New Roman"/>
        </w:rPr>
      </w:pPr>
    </w:p>
    <w:p w14:paraId="3EFE9119" w14:textId="77777777" w:rsidR="0044407F" w:rsidRPr="008B6885" w:rsidRDefault="0044407F" w:rsidP="008B6885">
      <w:pPr>
        <w:spacing w:after="0"/>
        <w:rPr>
          <w:rFonts w:ascii="Times New Roman" w:hAnsi="Times New Roman" w:cs="Times New Roman"/>
          <w:b/>
          <w:sz w:val="28"/>
          <w:szCs w:val="28"/>
          <w:u w:val="single"/>
        </w:rPr>
      </w:pPr>
    </w:p>
    <w:p w14:paraId="47114120" w14:textId="77777777" w:rsidR="008D7B43" w:rsidRDefault="008D7B43" w:rsidP="008D7B43">
      <w:pPr>
        <w:spacing w:after="0"/>
        <w:jc w:val="center"/>
        <w:rPr>
          <w:rFonts w:ascii="Times New Roman" w:hAnsi="Times New Roman" w:cs="Times New Roman"/>
          <w:sz w:val="20"/>
          <w:szCs w:val="20"/>
        </w:rPr>
      </w:pPr>
    </w:p>
    <w:p w14:paraId="7BFC48AE" w14:textId="77777777" w:rsidR="008D7B43" w:rsidRDefault="008D7B43" w:rsidP="001C084A">
      <w:pPr>
        <w:spacing w:after="0"/>
        <w:jc w:val="center"/>
        <w:rPr>
          <w:rFonts w:ascii="Times New Roman" w:hAnsi="Times New Roman" w:cs="Times New Roman"/>
          <w:sz w:val="20"/>
          <w:szCs w:val="20"/>
        </w:rPr>
      </w:pPr>
    </w:p>
    <w:p w14:paraId="187D362C" w14:textId="77777777" w:rsidR="008D7B43" w:rsidRDefault="008D7B43" w:rsidP="008D7B43">
      <w:pPr>
        <w:spacing w:after="0"/>
        <w:rPr>
          <w:rFonts w:ascii="Times New Roman" w:hAnsi="Times New Roman" w:cs="Times New Roman"/>
          <w:sz w:val="20"/>
          <w:szCs w:val="20"/>
        </w:rPr>
      </w:pPr>
    </w:p>
    <w:p w14:paraId="1693EC4F" w14:textId="77777777" w:rsidR="008D7B43" w:rsidRDefault="008D7B43" w:rsidP="008D7B43">
      <w:pPr>
        <w:spacing w:after="0"/>
        <w:rPr>
          <w:rFonts w:ascii="Times New Roman" w:hAnsi="Times New Roman" w:cs="Times New Roman"/>
          <w:sz w:val="24"/>
          <w:szCs w:val="24"/>
        </w:rPr>
      </w:pPr>
    </w:p>
    <w:p w14:paraId="43DD60A0" w14:textId="77777777" w:rsidR="0014336D" w:rsidRDefault="0014336D" w:rsidP="008D7B43">
      <w:pPr>
        <w:jc w:val="center"/>
      </w:pPr>
    </w:p>
    <w:p w14:paraId="1ED0B05F" w14:textId="77777777" w:rsidR="0014336D" w:rsidRPr="006A4704" w:rsidRDefault="0014336D" w:rsidP="006A4704">
      <w:pPr>
        <w:spacing w:line="276" w:lineRule="auto"/>
      </w:pPr>
    </w:p>
    <w:sectPr w:rsidR="0014336D" w:rsidRPr="006A4704" w:rsidSect="00FB7835">
      <w:headerReference w:type="default" r:id="rId6"/>
      <w:footerReference w:type="first" r:id="rId7"/>
      <w:pgSz w:w="12240" w:h="15840"/>
      <w:pgMar w:top="720" w:right="907" w:bottom="36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1692A" w14:textId="77777777" w:rsidR="003416D6" w:rsidRDefault="003416D6">
      <w:pPr>
        <w:spacing w:after="0" w:line="240" w:lineRule="auto"/>
      </w:pPr>
      <w:r>
        <w:separator/>
      </w:r>
    </w:p>
  </w:endnote>
  <w:endnote w:type="continuationSeparator" w:id="0">
    <w:p w14:paraId="4027BD5C" w14:textId="77777777" w:rsidR="003416D6" w:rsidRDefault="0034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9DABA" w14:textId="77777777" w:rsidR="0014336D" w:rsidRDefault="00ED23D3">
    <w:pPr>
      <w:pStyle w:val="Footer"/>
    </w:pPr>
    <w:fldSimple w:instr=" DOCPROPERTY DocXDocID DMS=InterwovenIManage Format=&lt;&lt;NUM&gt;&gt; v&lt;&lt;VER&gt;&gt; PRESERVELOCATION \* MERGEFORMAT ">
      <w:r w:rsidR="00324A10" w:rsidRPr="00324A10">
        <w:rPr>
          <w:rStyle w:val="DocID"/>
        </w:rPr>
        <w:t>7993300 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AE29C" w14:textId="77777777" w:rsidR="003416D6" w:rsidRDefault="003416D6">
      <w:pPr>
        <w:spacing w:after="0" w:line="240" w:lineRule="auto"/>
      </w:pPr>
      <w:r>
        <w:separator/>
      </w:r>
    </w:p>
  </w:footnote>
  <w:footnote w:type="continuationSeparator" w:id="0">
    <w:p w14:paraId="471FADB1" w14:textId="77777777" w:rsidR="003416D6" w:rsidRDefault="0034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8577" w14:textId="77777777" w:rsidR="0014336D" w:rsidRDefault="00ED23D3">
    <w:pPr>
      <w:jc w:val="center"/>
      <w:rPr>
        <w:rFonts w:ascii="Tahoma" w:hAnsi="Tahoma" w:cs="Tahoma"/>
        <w:sz w:val="26"/>
        <w:szCs w:val="26"/>
      </w:rPr>
    </w:pPr>
    <w:r>
      <w:rPr>
        <w:noProof/>
        <w:sz w:val="26"/>
        <w:szCs w:val="26"/>
      </w:rPr>
      <mc:AlternateContent>
        <mc:Choice Requires="wps">
          <w:drawing>
            <wp:anchor distT="0" distB="0" distL="114300" distR="114300" simplePos="0" relativeHeight="251659264" behindDoc="0" locked="0" layoutInCell="1" allowOverlap="1" wp14:anchorId="4B9947F3" wp14:editId="526A02AD">
              <wp:simplePos x="0" y="0"/>
              <wp:positionH relativeFrom="column">
                <wp:posOffset>-9525</wp:posOffset>
              </wp:positionH>
              <wp:positionV relativeFrom="paragraph">
                <wp:posOffset>243205</wp:posOffset>
              </wp:positionV>
              <wp:extent cx="5953125" cy="9525"/>
              <wp:effectExtent l="0" t="0"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9525"/>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31914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15pt" to="46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" strokecolor="#4472c4 [3208]" strokeweight="1.5pt">
              <v:stroke joinstyle="miter"/>
              <o:lock v:ext="edit" shapetype="f"/>
            </v:line>
          </w:pict>
        </mc:Fallback>
      </mc:AlternateContent>
    </w:r>
    <w:r w:rsidR="00363305">
      <w:rPr>
        <w:rFonts w:ascii="Tahoma" w:hAnsi="Tahoma" w:cs="Tahoma"/>
        <w:sz w:val="26"/>
        <w:szCs w:val="26"/>
      </w:rPr>
      <w:t>Clinton-Grandview Heights Joint Economic Development Zone</w:t>
    </w:r>
  </w:p>
  <w:p w14:paraId="2D17DFDA" w14:textId="77777777" w:rsidR="0014336D" w:rsidRDefault="00363305">
    <w:pPr>
      <w:pStyle w:val="Header"/>
      <w:jc w:val="center"/>
      <w:rPr>
        <w:rFonts w:ascii="Tahoma" w:hAnsi="Tahoma" w:cs="Tahoma"/>
        <w:sz w:val="16"/>
        <w:szCs w:val="16"/>
      </w:rPr>
    </w:pPr>
    <w:r>
      <w:rPr>
        <w:rFonts w:ascii="Tahoma" w:hAnsi="Tahoma" w:cs="Tahoma"/>
        <w:sz w:val="16"/>
        <w:szCs w:val="16"/>
      </w:rPr>
      <w:t>Board Members</w:t>
    </w:r>
  </w:p>
  <w:p w14:paraId="07F37BD3" w14:textId="77777777" w:rsidR="0014336D" w:rsidRDefault="004210CF">
    <w:pPr>
      <w:pStyle w:val="Header"/>
      <w:rPr>
        <w:rFonts w:ascii="Tahoma" w:hAnsi="Tahoma" w:cs="Tahoma"/>
        <w:sz w:val="16"/>
        <w:szCs w:val="16"/>
      </w:rPr>
    </w:pPr>
    <w:r>
      <w:rPr>
        <w:rFonts w:ascii="Tahoma" w:hAnsi="Tahoma" w:cs="Tahoma"/>
        <w:sz w:val="16"/>
        <w:szCs w:val="16"/>
      </w:rPr>
      <w:t>Susan Jagers, Chair</w:t>
    </w:r>
    <w:r w:rsidR="00363305">
      <w:rPr>
        <w:rFonts w:ascii="Tahoma" w:hAnsi="Tahoma" w:cs="Tahoma"/>
        <w:sz w:val="16"/>
        <w:szCs w:val="16"/>
      </w:rPr>
      <w:tab/>
    </w:r>
    <w:r w:rsidR="001C084A">
      <w:rPr>
        <w:rFonts w:ascii="Tahoma" w:hAnsi="Tahoma" w:cs="Tahoma"/>
        <w:sz w:val="16"/>
        <w:szCs w:val="16"/>
      </w:rPr>
      <w:t xml:space="preserve">                       </w:t>
    </w:r>
    <w:r w:rsidR="00363305">
      <w:rPr>
        <w:rFonts w:ascii="Tahoma" w:hAnsi="Tahoma" w:cs="Tahoma"/>
        <w:sz w:val="16"/>
        <w:szCs w:val="16"/>
      </w:rPr>
      <w:t>Joe Wing, Secretary</w:t>
    </w:r>
    <w:r w:rsidR="00363305">
      <w:rPr>
        <w:rFonts w:ascii="Tahoma" w:hAnsi="Tahoma" w:cs="Tahoma"/>
        <w:sz w:val="16"/>
        <w:szCs w:val="16"/>
      </w:rPr>
      <w:tab/>
      <w:t>Debra Hoelzle</w:t>
    </w:r>
  </w:p>
  <w:p w14:paraId="22E20806" w14:textId="77777777" w:rsidR="0014336D" w:rsidRDefault="004210CF">
    <w:pPr>
      <w:pStyle w:val="Header"/>
    </w:pPr>
    <w:r>
      <w:rPr>
        <w:rFonts w:ascii="Tahoma" w:hAnsi="Tahoma" w:cs="Tahoma"/>
        <w:sz w:val="16"/>
        <w:szCs w:val="16"/>
      </w:rPr>
      <w:t>Carl Rea</w:t>
    </w:r>
    <w:r w:rsidR="00C82944">
      <w:rPr>
        <w:rFonts w:ascii="Tahoma" w:hAnsi="Tahoma" w:cs="Tahoma"/>
        <w:sz w:val="16"/>
        <w:szCs w:val="16"/>
      </w:rPr>
      <w:t xml:space="preserve">rdon, Vice Chair                                                </w:t>
    </w:r>
    <w:r w:rsidR="001C084A">
      <w:rPr>
        <w:rFonts w:ascii="Tahoma" w:hAnsi="Tahoma" w:cs="Tahoma"/>
        <w:sz w:val="16"/>
        <w:szCs w:val="16"/>
      </w:rPr>
      <w:t xml:space="preserve">             </w:t>
    </w:r>
    <w:r w:rsidR="00C82944">
      <w:rPr>
        <w:rFonts w:ascii="Tahoma" w:hAnsi="Tahoma" w:cs="Tahoma"/>
        <w:sz w:val="16"/>
        <w:szCs w:val="16"/>
      </w:rPr>
      <w:t xml:space="preserve">Teri Alexander                                   </w:t>
    </w:r>
    <w:r w:rsidR="001C084A">
      <w:rPr>
        <w:rFonts w:ascii="Tahoma" w:hAnsi="Tahoma" w:cs="Tahoma"/>
        <w:sz w:val="16"/>
        <w:szCs w:val="16"/>
      </w:rPr>
      <w:t xml:space="preserve">                    </w:t>
    </w:r>
    <w:r w:rsidR="00C82944">
      <w:rPr>
        <w:rFonts w:ascii="Tahoma" w:hAnsi="Tahoma" w:cs="Tahoma"/>
        <w:sz w:val="16"/>
        <w:szCs w:val="16"/>
      </w:rPr>
      <w:t>Doug 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6D"/>
    <w:rsid w:val="00014BC4"/>
    <w:rsid w:val="001323C9"/>
    <w:rsid w:val="0014336D"/>
    <w:rsid w:val="001C084A"/>
    <w:rsid w:val="001F7979"/>
    <w:rsid w:val="002B7935"/>
    <w:rsid w:val="00313F45"/>
    <w:rsid w:val="00324426"/>
    <w:rsid w:val="00324A10"/>
    <w:rsid w:val="003416D6"/>
    <w:rsid w:val="00352C26"/>
    <w:rsid w:val="00363305"/>
    <w:rsid w:val="00365E1F"/>
    <w:rsid w:val="003B3B4F"/>
    <w:rsid w:val="004210CF"/>
    <w:rsid w:val="0044407F"/>
    <w:rsid w:val="0047509D"/>
    <w:rsid w:val="004B29F1"/>
    <w:rsid w:val="005516B9"/>
    <w:rsid w:val="00613750"/>
    <w:rsid w:val="006710D1"/>
    <w:rsid w:val="00686767"/>
    <w:rsid w:val="006A4704"/>
    <w:rsid w:val="00712A4F"/>
    <w:rsid w:val="00716CC3"/>
    <w:rsid w:val="00724235"/>
    <w:rsid w:val="00761082"/>
    <w:rsid w:val="007D7B1D"/>
    <w:rsid w:val="00835CE0"/>
    <w:rsid w:val="008A7A14"/>
    <w:rsid w:val="008B6885"/>
    <w:rsid w:val="008D7B43"/>
    <w:rsid w:val="00921FD3"/>
    <w:rsid w:val="009A3E50"/>
    <w:rsid w:val="00AE590C"/>
    <w:rsid w:val="00B05239"/>
    <w:rsid w:val="00B11AE0"/>
    <w:rsid w:val="00B811F1"/>
    <w:rsid w:val="00BF2E83"/>
    <w:rsid w:val="00BF42F7"/>
    <w:rsid w:val="00C62862"/>
    <w:rsid w:val="00C82944"/>
    <w:rsid w:val="00D6178D"/>
    <w:rsid w:val="00DA2E34"/>
    <w:rsid w:val="00E003F8"/>
    <w:rsid w:val="00E24FF9"/>
    <w:rsid w:val="00E46FBB"/>
    <w:rsid w:val="00E72993"/>
    <w:rsid w:val="00E83A2E"/>
    <w:rsid w:val="00ED23D3"/>
    <w:rsid w:val="00FB7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CE794"/>
  <w15:docId w15:val="{CFA4BEDF-ADCD-464F-9A94-398735E7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F7"/>
  </w:style>
  <w:style w:type="paragraph" w:styleId="Footer">
    <w:name w:val="footer"/>
    <w:basedOn w:val="Normal"/>
    <w:link w:val="FooterChar"/>
    <w:uiPriority w:val="99"/>
    <w:unhideWhenUsed/>
    <w:rsid w:val="00BF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F7"/>
  </w:style>
  <w:style w:type="character" w:customStyle="1" w:styleId="size14">
    <w:name w:val="size14"/>
    <w:basedOn w:val="DefaultParagraphFont"/>
    <w:rsid w:val="00BF42F7"/>
  </w:style>
  <w:style w:type="paragraph" w:styleId="BalloonText">
    <w:name w:val="Balloon Text"/>
    <w:basedOn w:val="Normal"/>
    <w:link w:val="BalloonTextChar"/>
    <w:uiPriority w:val="99"/>
    <w:semiHidden/>
    <w:unhideWhenUsed/>
    <w:rsid w:val="00BF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F7"/>
    <w:rPr>
      <w:rFonts w:ascii="Segoe UI" w:hAnsi="Segoe UI" w:cs="Segoe UI"/>
      <w:sz w:val="18"/>
      <w:szCs w:val="18"/>
    </w:rPr>
  </w:style>
  <w:style w:type="character" w:styleId="CommentReference">
    <w:name w:val="annotation reference"/>
    <w:basedOn w:val="DefaultParagraphFont"/>
    <w:uiPriority w:val="99"/>
    <w:semiHidden/>
    <w:unhideWhenUsed/>
    <w:rsid w:val="00BF42F7"/>
    <w:rPr>
      <w:sz w:val="16"/>
      <w:szCs w:val="16"/>
    </w:rPr>
  </w:style>
  <w:style w:type="paragraph" w:styleId="CommentText">
    <w:name w:val="annotation text"/>
    <w:basedOn w:val="Normal"/>
    <w:link w:val="CommentTextChar"/>
    <w:uiPriority w:val="99"/>
    <w:semiHidden/>
    <w:unhideWhenUsed/>
    <w:rsid w:val="00BF42F7"/>
    <w:pPr>
      <w:spacing w:line="240" w:lineRule="auto"/>
    </w:pPr>
    <w:rPr>
      <w:sz w:val="20"/>
      <w:szCs w:val="20"/>
    </w:rPr>
  </w:style>
  <w:style w:type="character" w:customStyle="1" w:styleId="CommentTextChar">
    <w:name w:val="Comment Text Char"/>
    <w:basedOn w:val="DefaultParagraphFont"/>
    <w:link w:val="CommentText"/>
    <w:uiPriority w:val="99"/>
    <w:semiHidden/>
    <w:rsid w:val="00BF42F7"/>
    <w:rPr>
      <w:sz w:val="20"/>
      <w:szCs w:val="20"/>
    </w:rPr>
  </w:style>
  <w:style w:type="paragraph" w:styleId="CommentSubject">
    <w:name w:val="annotation subject"/>
    <w:basedOn w:val="CommentText"/>
    <w:next w:val="CommentText"/>
    <w:link w:val="CommentSubjectChar"/>
    <w:uiPriority w:val="99"/>
    <w:semiHidden/>
    <w:unhideWhenUsed/>
    <w:rsid w:val="00BF42F7"/>
    <w:rPr>
      <w:b/>
      <w:bCs/>
    </w:rPr>
  </w:style>
  <w:style w:type="character" w:customStyle="1" w:styleId="CommentSubjectChar">
    <w:name w:val="Comment Subject Char"/>
    <w:basedOn w:val="CommentTextChar"/>
    <w:link w:val="CommentSubject"/>
    <w:uiPriority w:val="99"/>
    <w:semiHidden/>
    <w:rsid w:val="00BF42F7"/>
    <w:rPr>
      <w:b/>
      <w:bCs/>
      <w:sz w:val="20"/>
      <w:szCs w:val="20"/>
    </w:rPr>
  </w:style>
  <w:style w:type="character" w:customStyle="1" w:styleId="DocID">
    <w:name w:val="DocID"/>
    <w:basedOn w:val="DefaultParagraphFont"/>
    <w:uiPriority w:val="99"/>
    <w:semiHidden/>
    <w:qFormat/>
    <w:rsid w:val="00BF42F7"/>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156910">
      <w:bodyDiv w:val="1"/>
      <w:marLeft w:val="0"/>
      <w:marRight w:val="0"/>
      <w:marTop w:val="0"/>
      <w:marBottom w:val="0"/>
      <w:divBdr>
        <w:top w:val="none" w:sz="0" w:space="0" w:color="auto"/>
        <w:left w:val="none" w:sz="0" w:space="0" w:color="auto"/>
        <w:bottom w:val="none" w:sz="0" w:space="0" w:color="auto"/>
        <w:right w:val="none" w:sz="0" w:space="0" w:color="auto"/>
      </w:divBdr>
      <w:divsChild>
        <w:div w:id="2062167418">
          <w:marLeft w:val="0"/>
          <w:marRight w:val="0"/>
          <w:marTop w:val="0"/>
          <w:marBottom w:val="0"/>
          <w:divBdr>
            <w:top w:val="none" w:sz="0" w:space="0" w:color="auto"/>
            <w:left w:val="none" w:sz="0" w:space="0" w:color="auto"/>
            <w:bottom w:val="none" w:sz="0" w:space="0" w:color="auto"/>
            <w:right w:val="none" w:sz="0" w:space="0" w:color="auto"/>
          </w:divBdr>
        </w:div>
        <w:div w:id="815029195">
          <w:marLeft w:val="0"/>
          <w:marRight w:val="0"/>
          <w:marTop w:val="0"/>
          <w:marBottom w:val="0"/>
          <w:divBdr>
            <w:top w:val="none" w:sz="0" w:space="0" w:color="auto"/>
            <w:left w:val="none" w:sz="0" w:space="0" w:color="auto"/>
            <w:bottom w:val="none" w:sz="0" w:space="0" w:color="auto"/>
            <w:right w:val="none" w:sz="0" w:space="0" w:color="auto"/>
          </w:divBdr>
        </w:div>
        <w:div w:id="571041357">
          <w:marLeft w:val="0"/>
          <w:marRight w:val="0"/>
          <w:marTop w:val="0"/>
          <w:marBottom w:val="0"/>
          <w:divBdr>
            <w:top w:val="none" w:sz="0" w:space="0" w:color="auto"/>
            <w:left w:val="none" w:sz="0" w:space="0" w:color="auto"/>
            <w:bottom w:val="none" w:sz="0" w:space="0" w:color="auto"/>
            <w:right w:val="none" w:sz="0" w:space="0" w:color="auto"/>
          </w:divBdr>
        </w:div>
        <w:div w:id="1010838490">
          <w:marLeft w:val="0"/>
          <w:marRight w:val="0"/>
          <w:marTop w:val="0"/>
          <w:marBottom w:val="0"/>
          <w:divBdr>
            <w:top w:val="none" w:sz="0" w:space="0" w:color="auto"/>
            <w:left w:val="none" w:sz="0" w:space="0" w:color="auto"/>
            <w:bottom w:val="none" w:sz="0" w:space="0" w:color="auto"/>
            <w:right w:val="none" w:sz="0" w:space="0" w:color="auto"/>
          </w:divBdr>
        </w:div>
        <w:div w:id="1545823508">
          <w:marLeft w:val="0"/>
          <w:marRight w:val="0"/>
          <w:marTop w:val="0"/>
          <w:marBottom w:val="0"/>
          <w:divBdr>
            <w:top w:val="none" w:sz="0" w:space="0" w:color="auto"/>
            <w:left w:val="none" w:sz="0" w:space="0" w:color="auto"/>
            <w:bottom w:val="none" w:sz="0" w:space="0" w:color="auto"/>
            <w:right w:val="none" w:sz="0" w:space="0" w:color="auto"/>
          </w:divBdr>
        </w:div>
        <w:div w:id="1247575599">
          <w:marLeft w:val="0"/>
          <w:marRight w:val="0"/>
          <w:marTop w:val="0"/>
          <w:marBottom w:val="0"/>
          <w:divBdr>
            <w:top w:val="none" w:sz="0" w:space="0" w:color="auto"/>
            <w:left w:val="none" w:sz="0" w:space="0" w:color="auto"/>
            <w:bottom w:val="none" w:sz="0" w:space="0" w:color="auto"/>
            <w:right w:val="none" w:sz="0" w:space="0" w:color="auto"/>
          </w:divBdr>
        </w:div>
        <w:div w:id="2119793506">
          <w:marLeft w:val="0"/>
          <w:marRight w:val="0"/>
          <w:marTop w:val="0"/>
          <w:marBottom w:val="0"/>
          <w:divBdr>
            <w:top w:val="none" w:sz="0" w:space="0" w:color="auto"/>
            <w:left w:val="none" w:sz="0" w:space="0" w:color="auto"/>
            <w:bottom w:val="none" w:sz="0" w:space="0" w:color="auto"/>
            <w:right w:val="none" w:sz="0" w:space="0" w:color="auto"/>
          </w:divBdr>
        </w:div>
        <w:div w:id="2063863959">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08103892">
          <w:marLeft w:val="0"/>
          <w:marRight w:val="0"/>
          <w:marTop w:val="0"/>
          <w:marBottom w:val="0"/>
          <w:divBdr>
            <w:top w:val="none" w:sz="0" w:space="0" w:color="auto"/>
            <w:left w:val="none" w:sz="0" w:space="0" w:color="auto"/>
            <w:bottom w:val="none" w:sz="0" w:space="0" w:color="auto"/>
            <w:right w:val="none" w:sz="0" w:space="0" w:color="auto"/>
          </w:divBdr>
        </w:div>
      </w:divsChild>
    </w:div>
    <w:div w:id="1933736178">
      <w:bodyDiv w:val="1"/>
      <w:marLeft w:val="0"/>
      <w:marRight w:val="0"/>
      <w:marTop w:val="0"/>
      <w:marBottom w:val="0"/>
      <w:divBdr>
        <w:top w:val="none" w:sz="0" w:space="0" w:color="auto"/>
        <w:left w:val="none" w:sz="0" w:space="0" w:color="auto"/>
        <w:bottom w:val="none" w:sz="0" w:space="0" w:color="auto"/>
        <w:right w:val="none" w:sz="0" w:space="0" w:color="auto"/>
      </w:divBdr>
      <w:divsChild>
        <w:div w:id="2080250094">
          <w:marLeft w:val="0"/>
          <w:marRight w:val="0"/>
          <w:marTop w:val="0"/>
          <w:marBottom w:val="0"/>
          <w:divBdr>
            <w:top w:val="none" w:sz="0" w:space="0" w:color="auto"/>
            <w:left w:val="none" w:sz="0" w:space="0" w:color="auto"/>
            <w:bottom w:val="none" w:sz="0" w:space="0" w:color="auto"/>
            <w:right w:val="none" w:sz="0" w:space="0" w:color="auto"/>
          </w:divBdr>
        </w:div>
        <w:div w:id="1630550239">
          <w:marLeft w:val="0"/>
          <w:marRight w:val="0"/>
          <w:marTop w:val="0"/>
          <w:marBottom w:val="0"/>
          <w:divBdr>
            <w:top w:val="none" w:sz="0" w:space="0" w:color="auto"/>
            <w:left w:val="none" w:sz="0" w:space="0" w:color="auto"/>
            <w:bottom w:val="none" w:sz="0" w:space="0" w:color="auto"/>
            <w:right w:val="none" w:sz="0" w:space="0" w:color="auto"/>
          </w:divBdr>
        </w:div>
        <w:div w:id="1367682841">
          <w:marLeft w:val="0"/>
          <w:marRight w:val="0"/>
          <w:marTop w:val="0"/>
          <w:marBottom w:val="0"/>
          <w:divBdr>
            <w:top w:val="none" w:sz="0" w:space="0" w:color="auto"/>
            <w:left w:val="none" w:sz="0" w:space="0" w:color="auto"/>
            <w:bottom w:val="none" w:sz="0" w:space="0" w:color="auto"/>
            <w:right w:val="none" w:sz="0" w:space="0" w:color="auto"/>
          </w:divBdr>
        </w:div>
        <w:div w:id="1818957118">
          <w:marLeft w:val="0"/>
          <w:marRight w:val="0"/>
          <w:marTop w:val="0"/>
          <w:marBottom w:val="0"/>
          <w:divBdr>
            <w:top w:val="none" w:sz="0" w:space="0" w:color="auto"/>
            <w:left w:val="none" w:sz="0" w:space="0" w:color="auto"/>
            <w:bottom w:val="none" w:sz="0" w:space="0" w:color="auto"/>
            <w:right w:val="none" w:sz="0" w:space="0" w:color="auto"/>
          </w:divBdr>
        </w:div>
        <w:div w:id="1981691638">
          <w:marLeft w:val="0"/>
          <w:marRight w:val="0"/>
          <w:marTop w:val="0"/>
          <w:marBottom w:val="0"/>
          <w:divBdr>
            <w:top w:val="none" w:sz="0" w:space="0" w:color="auto"/>
            <w:left w:val="none" w:sz="0" w:space="0" w:color="auto"/>
            <w:bottom w:val="none" w:sz="0" w:space="0" w:color="auto"/>
            <w:right w:val="none" w:sz="0" w:space="0" w:color="auto"/>
          </w:divBdr>
        </w:div>
        <w:div w:id="631056179">
          <w:marLeft w:val="0"/>
          <w:marRight w:val="0"/>
          <w:marTop w:val="0"/>
          <w:marBottom w:val="0"/>
          <w:divBdr>
            <w:top w:val="none" w:sz="0" w:space="0" w:color="auto"/>
            <w:left w:val="none" w:sz="0" w:space="0" w:color="auto"/>
            <w:bottom w:val="none" w:sz="0" w:space="0" w:color="auto"/>
            <w:right w:val="none" w:sz="0" w:space="0" w:color="auto"/>
          </w:divBdr>
        </w:div>
        <w:div w:id="1843471105">
          <w:marLeft w:val="0"/>
          <w:marRight w:val="0"/>
          <w:marTop w:val="0"/>
          <w:marBottom w:val="0"/>
          <w:divBdr>
            <w:top w:val="none" w:sz="0" w:space="0" w:color="auto"/>
            <w:left w:val="none" w:sz="0" w:space="0" w:color="auto"/>
            <w:bottom w:val="none" w:sz="0" w:space="0" w:color="auto"/>
            <w:right w:val="none" w:sz="0" w:space="0" w:color="auto"/>
          </w:divBdr>
        </w:div>
        <w:div w:id="1963924613">
          <w:marLeft w:val="0"/>
          <w:marRight w:val="0"/>
          <w:marTop w:val="0"/>
          <w:marBottom w:val="0"/>
          <w:divBdr>
            <w:top w:val="none" w:sz="0" w:space="0" w:color="auto"/>
            <w:left w:val="none" w:sz="0" w:space="0" w:color="auto"/>
            <w:bottom w:val="none" w:sz="0" w:space="0" w:color="auto"/>
            <w:right w:val="none" w:sz="0" w:space="0" w:color="auto"/>
          </w:divBdr>
        </w:div>
        <w:div w:id="456215155">
          <w:marLeft w:val="0"/>
          <w:marRight w:val="0"/>
          <w:marTop w:val="0"/>
          <w:marBottom w:val="0"/>
          <w:divBdr>
            <w:top w:val="none" w:sz="0" w:space="0" w:color="auto"/>
            <w:left w:val="none" w:sz="0" w:space="0" w:color="auto"/>
            <w:bottom w:val="none" w:sz="0" w:space="0" w:color="auto"/>
            <w:right w:val="none" w:sz="0" w:space="0" w:color="auto"/>
          </w:divBdr>
        </w:div>
        <w:div w:id="709301027">
          <w:marLeft w:val="0"/>
          <w:marRight w:val="0"/>
          <w:marTop w:val="0"/>
          <w:marBottom w:val="0"/>
          <w:divBdr>
            <w:top w:val="none" w:sz="0" w:space="0" w:color="auto"/>
            <w:left w:val="none" w:sz="0" w:space="0" w:color="auto"/>
            <w:bottom w:val="none" w:sz="0" w:space="0" w:color="auto"/>
            <w:right w:val="none" w:sz="0" w:space="0" w:color="auto"/>
          </w:divBdr>
        </w:div>
        <w:div w:id="68270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4</DocSecurity>
  <PresentationFormat>
  </PresentationFormat>
  <Lines>24</Lines>
  <Paragraphs>6</Paragraphs>
  <ScaleCrop>false</ScaleCrop>
  <HeadingPairs>
    <vt:vector size="2" baseType="variant">
      <vt:variant>
        <vt:lpstr>Title</vt:lpstr>
      </vt:variant>
      <vt:variant>
        <vt:i4>1</vt:i4>
      </vt:variant>
    </vt:vector>
  </HeadingPairs>
  <TitlesOfParts>
    <vt:vector size="1" baseType="lpstr">
      <vt:lpstr>JEDZ board letter (01305329).DOCX</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JEDZ board letter (01305329).DOCX</dc:title>
  <dc:subject>AJF/AJF/021603-000031/01305329</dc:subject>
  <dc:creator>Susan</dc:creator>
  <cp:lastModifiedBy>Megan Miller</cp:lastModifiedBy>
  <cp:revision>2</cp:revision>
  <cp:lastPrinted>2020-01-28T16:24:00Z</cp:lastPrinted>
  <dcterms:created xsi:type="dcterms:W3CDTF">2020-07-17T16:01:00Z</dcterms:created>
  <dcterms:modified xsi:type="dcterms:W3CDTF">2020-07-17T16:01:00Z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7993300 v1</vt:lpwstr>
  </property>
  <property fmtid="{D5CDD505-2E9C-101B-9397-08002B2CF9AE}" pid="3" name="DocXLocation">
    <vt:lpwstr>Every Page</vt:lpwstr>
  </property>
  <property fmtid="{D5CDD505-2E9C-101B-9397-08002B2CF9AE}" pid="4" name="DocXFormat">
    <vt:lpwstr>BeneschID</vt:lpwstr>
  </property>
</Properties>
</file>